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F4" w:rsidRDefault="00640FF4" w:rsidP="00AF54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Informativa a tutti i fornitori della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Societa'</w:t>
      </w:r>
      <w:proofErr w:type="spellEnd"/>
      <w:r w:rsidR="009B505C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 xml:space="preserve"> Agrige</w:t>
      </w:r>
      <w:r w:rsidR="001D0914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n</w:t>
      </w:r>
      <w:r w:rsidR="009B505C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to Provi</w:t>
      </w:r>
      <w:r w:rsidR="001D0914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n</w:t>
      </w:r>
      <w:r w:rsidR="009B505C"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  <w:t>cia est Ambiente S.r.l.</w:t>
      </w:r>
    </w:p>
    <w:p w:rsidR="00AF542F" w:rsidRDefault="00AF542F" w:rsidP="00AF54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</w:p>
    <w:p w:rsidR="00640FF4" w:rsidRDefault="00640FF4" w:rsidP="00AF54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Si informa che, questa Società potrà accettare solo fatture in formato elettronico ed è</w:t>
      </w:r>
      <w:r w:rsidR="00AF542F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inclusa negli elenchi per l’anno 2018, ai sensi del Decreto del Ministro d</w:t>
      </w:r>
      <w:r w:rsidRPr="00AF542F">
        <w:rPr>
          <w:rFonts w:ascii="ArialMT" w:hAnsi="ArialMT" w:cs="ArialMT"/>
          <w:b/>
          <w:color w:val="000000"/>
          <w:sz w:val="24"/>
          <w:szCs w:val="24"/>
        </w:rPr>
        <w:t>e</w:t>
      </w:r>
      <w:r>
        <w:rPr>
          <w:rFonts w:ascii="ArialMT" w:hAnsi="ArialMT" w:cs="ArialMT"/>
          <w:color w:val="000000"/>
          <w:sz w:val="24"/>
          <w:szCs w:val="24"/>
        </w:rPr>
        <w:t>ll’economia e</w:t>
      </w:r>
      <w:r w:rsidR="00AF542F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delle finanze 9 gennaio 2018, pubblicato nella Gazzetta Ufficiale della Repubblica Italiana</w:t>
      </w:r>
      <w:r w:rsidR="00AF542F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n. 14 del 18 gennaio 2018, dei soggetti tenuti all’applicazione del meccanismo della</w:t>
      </w:r>
      <w:r w:rsidR="00AF542F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scissione dei pagamenti di cui all’articolo 17-ter, comma 1-bis, del D.P.R. 26 ottobre 1972,</w:t>
      </w:r>
      <w:r w:rsidR="00AF542F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n. 633, come modificato dall’articolo 3 del decreto-legge 16 ottobre 2017, n. 148,</w:t>
      </w:r>
      <w:r w:rsidR="00AF542F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convertito, con modificazioni, dalla legge 4 dicembre 2017, n. 172</w:t>
      </w:r>
      <w:r w:rsidR="00AF542F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(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r>
        <w:rPr>
          <w:rFonts w:ascii="TimesNewRomanPSMT" w:hAnsi="TimesNewRomanPSMT" w:cs="TimesNewRomanPSMT"/>
          <w:color w:val="0000FF"/>
          <w:sz w:val="24"/>
          <w:szCs w:val="24"/>
        </w:rPr>
        <w:t>http://www1.finanze.gov.it/finanze2/</w:t>
      </w:r>
      <w:proofErr w:type="spellStart"/>
      <w:r>
        <w:rPr>
          <w:rFonts w:ascii="TimesNewRomanPSMT" w:hAnsi="TimesNewRomanPSMT" w:cs="TimesNewRomanPSMT"/>
          <w:color w:val="0000FF"/>
          <w:sz w:val="24"/>
          <w:szCs w:val="24"/>
        </w:rPr>
        <w:t>split_payment</w:t>
      </w:r>
      <w:proofErr w:type="spellEnd"/>
      <w:r>
        <w:rPr>
          <w:rFonts w:ascii="TimesNewRomanPSMT" w:hAnsi="TimesNewRomanPSMT" w:cs="TimesNewRomanPSMT"/>
          <w:color w:val="0000FF"/>
          <w:sz w:val="24"/>
          <w:szCs w:val="24"/>
        </w:rPr>
        <w:t>/public/</w:t>
      </w:r>
      <w:r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:rsidR="00640FF4" w:rsidRDefault="00640FF4" w:rsidP="00AF542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La fattura cartacea non potrà essere né accettata né utilizzata ai fini del pagamento.</w:t>
      </w:r>
    </w:p>
    <w:p w:rsidR="00640FF4" w:rsidRDefault="00640FF4" w:rsidP="00AF542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Le regole ed i meccanismi di emissione, trasmissione e conservazione delle fatture</w:t>
      </w:r>
      <w:r w:rsidR="00AF542F">
        <w:rPr>
          <w:rFonts w:ascii="ArialMT" w:hAnsi="ArialMT" w:cs="ArialMT"/>
          <w:color w:val="000000"/>
          <w:sz w:val="24"/>
          <w:szCs w:val="24"/>
        </w:rPr>
        <w:t xml:space="preserve"> e</w:t>
      </w:r>
      <w:r>
        <w:rPr>
          <w:rFonts w:ascii="ArialMT" w:hAnsi="ArialMT" w:cs="ArialMT"/>
          <w:color w:val="000000"/>
          <w:sz w:val="24"/>
          <w:szCs w:val="24"/>
        </w:rPr>
        <w:t>lettroniche sono indicate nel Decreto del MEF n. 55 del 3 aprile 2013.</w:t>
      </w:r>
    </w:p>
    <w:p w:rsidR="00640FF4" w:rsidRDefault="00640FF4" w:rsidP="00AF542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Al fine di consentire la corretta intestazione delle fatture elettroniche, si riportano di seguito</w:t>
      </w:r>
    </w:p>
    <w:p w:rsidR="00640FF4" w:rsidRDefault="00640FF4" w:rsidP="00AF542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 dati fondamentali all’emissione della fattura elettronica, affinché il</w:t>
      </w:r>
      <w:r w:rsidR="00AF542F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Sistema di Interscambio (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SdI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) dell’Agenzia delle Entrate sia in grado di recapitare la fattura</w:t>
      </w:r>
      <w:r w:rsidR="00AF542F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elettronica all’ufficio corretto:</w:t>
      </w:r>
    </w:p>
    <w:p w:rsidR="00640FF4" w:rsidRDefault="00640FF4" w:rsidP="00AF54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• denominazione </w:t>
      </w:r>
      <w:r w:rsidR="00AF542F">
        <w:rPr>
          <w:rFonts w:ascii="ArialMT" w:hAnsi="ArialMT" w:cs="ArialMT"/>
          <w:color w:val="000000"/>
          <w:sz w:val="24"/>
          <w:szCs w:val="24"/>
        </w:rPr>
        <w:t>Società</w:t>
      </w:r>
      <w:r>
        <w:rPr>
          <w:rFonts w:ascii="ArialMT" w:hAnsi="ArialMT" w:cs="ArialMT"/>
          <w:color w:val="000000"/>
          <w:sz w:val="24"/>
          <w:szCs w:val="24"/>
        </w:rPr>
        <w:t xml:space="preserve">: </w:t>
      </w:r>
      <w:r w:rsidR="009B505C" w:rsidRPr="009B505C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Agrigento Provincia </w:t>
      </w:r>
      <w:r w:rsidR="00CE6864">
        <w:rPr>
          <w:rFonts w:ascii="Arial-BoldMT" w:hAnsi="Arial-BoldMT" w:cs="Arial-BoldMT"/>
          <w:b/>
          <w:bCs/>
          <w:color w:val="000000"/>
          <w:sz w:val="24"/>
          <w:szCs w:val="24"/>
        </w:rPr>
        <w:t>E</w:t>
      </w:r>
      <w:r w:rsidR="009B505C" w:rsidRPr="009B505C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st Ambiente </w:t>
      </w:r>
      <w:proofErr w:type="spellStart"/>
      <w:r w:rsidR="009B505C" w:rsidRPr="009B505C">
        <w:rPr>
          <w:rFonts w:ascii="Arial-BoldMT" w:hAnsi="Arial-BoldMT" w:cs="Arial-BoldMT"/>
          <w:b/>
          <w:bCs/>
          <w:color w:val="000000"/>
          <w:sz w:val="24"/>
          <w:szCs w:val="24"/>
        </w:rPr>
        <w:t>S.R.L.</w:t>
      </w:r>
      <w:proofErr w:type="spellEnd"/>
    </w:p>
    <w:p w:rsidR="00855498" w:rsidRDefault="00855498" w:rsidP="00AF54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• partita iva e codice fiscale: </w:t>
      </w:r>
      <w:r w:rsidR="00D60064">
        <w:rPr>
          <w:rFonts w:ascii="ArialMT" w:hAnsi="ArialMT" w:cs="ArialMT"/>
          <w:color w:val="000000"/>
          <w:sz w:val="24"/>
          <w:szCs w:val="24"/>
        </w:rPr>
        <w:t>02863010845</w:t>
      </w:r>
    </w:p>
    <w:p w:rsidR="00640FF4" w:rsidRDefault="00640FF4" w:rsidP="00AF54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• codice univoco: </w:t>
      </w:r>
      <w:r w:rsidR="009B505C" w:rsidRPr="00C176D6">
        <w:rPr>
          <w:rFonts w:ascii="Arial-BoldMT" w:hAnsi="Arial-BoldMT" w:cs="Arial-BoldMT"/>
          <w:b/>
          <w:bCs/>
          <w:color w:val="000000"/>
          <w:sz w:val="24"/>
          <w:szCs w:val="24"/>
        </w:rPr>
        <w:t>BA6ET11</w:t>
      </w:r>
    </w:p>
    <w:p w:rsidR="00640FF4" w:rsidRDefault="00640FF4" w:rsidP="00AF542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640FF4" w:rsidRDefault="00640FF4" w:rsidP="00AF542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Inoltre, al fine di garantire l’effettiva tracciabilità dei pagamenti, le fatture elettroniche</w:t>
      </w:r>
      <w:r w:rsidR="00AF542F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emesse nei confronti della Società dovranno riportare:</w:t>
      </w:r>
    </w:p>
    <w:p w:rsidR="00640FF4" w:rsidRDefault="00640FF4" w:rsidP="00AF542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• il codice identificativo di gara (CIG), tranne in caso di esclusione dall’obbligo di</w:t>
      </w:r>
      <w:r w:rsidR="00AF542F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tracciabilità di cui alla Legge n. 136/2010;</w:t>
      </w:r>
    </w:p>
    <w:p w:rsidR="00640FF4" w:rsidRDefault="00640FF4" w:rsidP="00AF542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• il codice unico di progetto (CUP), in caso di fatture riferite a progetti di investimento</w:t>
      </w:r>
    </w:p>
    <w:p w:rsidR="00640FF4" w:rsidRDefault="00640FF4" w:rsidP="00AF542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pubblico.</w:t>
      </w:r>
    </w:p>
    <w:p w:rsidR="00640FF4" w:rsidRDefault="00640FF4" w:rsidP="00AF542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Per maggiori informazioni circa le specifiche tecniche e la normativa di riferimento sulla</w:t>
      </w:r>
    </w:p>
    <w:p w:rsidR="00004A37" w:rsidRDefault="00640FF4" w:rsidP="00AF542F">
      <w:pPr>
        <w:jc w:val="both"/>
      </w:pPr>
      <w:r>
        <w:rPr>
          <w:rFonts w:ascii="ArialMT" w:hAnsi="ArialMT" w:cs="ArialMT"/>
          <w:color w:val="000000"/>
          <w:sz w:val="24"/>
          <w:szCs w:val="24"/>
        </w:rPr>
        <w:t>fattura elettronica, si rimanda al sito www.fatturapa.gov.it .</w:t>
      </w:r>
    </w:p>
    <w:sectPr w:rsidR="00004A37" w:rsidSect="008F1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40FF4"/>
    <w:rsid w:val="00004A37"/>
    <w:rsid w:val="001D0914"/>
    <w:rsid w:val="003D54AE"/>
    <w:rsid w:val="004D347E"/>
    <w:rsid w:val="0063622A"/>
    <w:rsid w:val="00640FF4"/>
    <w:rsid w:val="0072411E"/>
    <w:rsid w:val="00855498"/>
    <w:rsid w:val="008F11BB"/>
    <w:rsid w:val="0091219C"/>
    <w:rsid w:val="009B505C"/>
    <w:rsid w:val="00AF542F"/>
    <w:rsid w:val="00C176D6"/>
    <w:rsid w:val="00CE6864"/>
    <w:rsid w:val="00D6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1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S.R.R. ATO 4</dc:creator>
  <cp:lastModifiedBy>Geom.D'orsi</cp:lastModifiedBy>
  <cp:revision>4</cp:revision>
  <dcterms:created xsi:type="dcterms:W3CDTF">2019-01-07T08:19:00Z</dcterms:created>
  <dcterms:modified xsi:type="dcterms:W3CDTF">2019-01-07T09:01:00Z</dcterms:modified>
</cp:coreProperties>
</file>